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 xml:space="preserve">English – Year </w:t>
      </w:r>
      <w:r w:rsidR="00FC63DC">
        <w:rPr>
          <w:color w:val="FF0000"/>
        </w:rPr>
        <w:t>9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433"/>
        <w:gridCol w:w="12375"/>
      </w:tblGrid>
      <w:tr w:rsidR="00FB296E" w:rsidTr="00950482">
        <w:trPr>
          <w:trHeight w:val="685"/>
        </w:trPr>
        <w:tc>
          <w:tcPr>
            <w:tcW w:w="1708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100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FC63D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Similes and Metaphors Revision</w:t>
            </w:r>
          </w:p>
        </w:tc>
        <w:tc>
          <w:tcPr>
            <w:tcW w:w="12100" w:type="dxa"/>
          </w:tcPr>
          <w:p w:rsidR="007368C6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Pr="00625681">
                <w:rPr>
                  <w:rStyle w:val="Hyperlink"/>
                </w:rPr>
                <w:t>https://highstedkentschuk-my.sharepoint.com/:p:/g/personal/bm_highsted_kent_sch_uk/EUULCDOK83NDpbt3yUxA6rcBYEbWhwBjpxZXNNYB7WBvAQ?e=Y8581h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625681">
                <w:rPr>
                  <w:rStyle w:val="Hyperlink"/>
                </w:rPr>
                <w:t>https://highstedkentschuk-my.sharepoint.com/:w:/g/personal/bm_highsted_kent_sch_uk/EawqXylJcw5NtELrtYVan-8BhTJUPJAUE6EJEadyaKYfVA?e=4NK8Mx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FC63D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Pathetic Fallacy Revision</w:t>
            </w:r>
          </w:p>
        </w:tc>
        <w:tc>
          <w:tcPr>
            <w:tcW w:w="12100" w:type="dxa"/>
          </w:tcPr>
          <w:p w:rsidR="007368C6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625681">
                <w:rPr>
                  <w:rStyle w:val="Hyperlink"/>
                </w:rPr>
                <w:t>https://highstedkentschuk-my.sharepoint.com/:p:/g/personal/bm_highsted_kent_sch_uk/EXrjhEsspUlKl0wzIFmUAxcBeA97JiDdFi2VDyaKtsbP5g?e=5BZUle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FC63D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Using Context in ‘Romeo and Juliet’</w:t>
            </w:r>
          </w:p>
        </w:tc>
        <w:tc>
          <w:tcPr>
            <w:tcW w:w="12100" w:type="dxa"/>
          </w:tcPr>
          <w:p w:rsidR="007368C6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625681">
                <w:rPr>
                  <w:rStyle w:val="Hyperlink"/>
                </w:rPr>
                <w:t>https://highstedkentschuk-my.sharepoint.com/:p:/g/personal/bm_highsted_kent_sch_uk/ESOfScjjCrZJv_o_2k9orAABjmMmfObzioPCF1Y-1HAagA?e=3MNKyz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FC63D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Exploring Shakespeare</w:t>
            </w:r>
            <w:r w:rsidR="00CE23D2">
              <w:t xml:space="preserve"> ‘The Merchant of Venice’</w:t>
            </w:r>
          </w:p>
        </w:tc>
        <w:tc>
          <w:tcPr>
            <w:tcW w:w="12100" w:type="dxa"/>
          </w:tcPr>
          <w:p w:rsidR="007368C6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625681">
                <w:rPr>
                  <w:rStyle w:val="Hyperlink"/>
                </w:rPr>
                <w:t>https://highstedkentschuk-my.sharepoint.com/:p:/g/personal/bm_highsted_kent_sch_uk/EaEBI2ADQcFOmiFw6AWe0y4B7p4urKpu6LrDVFF8T3RDmQ?e=PtUFmM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625681">
                <w:rPr>
                  <w:rStyle w:val="Hyperlink"/>
                </w:rPr>
                <w:t>https://highstedkentschuk-my.sharepoint.com/:w:/g/personal/bm_highsted_kent_sch_uk/EcS0kF5gsq1Ak_MF4v0yufkBSf7I8n_mkOOaU8EvNWDtLQ?e=saZWoU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Exploring </w:t>
            </w:r>
            <w:r w:rsidR="00CE23D2">
              <w:t>Fiction - Analysis</w:t>
            </w:r>
          </w:p>
        </w:tc>
        <w:tc>
          <w:tcPr>
            <w:tcW w:w="12100" w:type="dxa"/>
          </w:tcPr>
          <w:p w:rsidR="007368C6" w:rsidRDefault="00CE23D2" w:rsidP="007368C6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Pr="00625681">
                <w:rPr>
                  <w:rStyle w:val="Hyperlink"/>
                </w:rPr>
                <w:t>https://highstedkentschuk-my.sharepoint.com/:p:/g/personal/bm_highsted_kent_sch_uk/EcDXQXMoth9BjWeEzvVYlp8Bp0K40Q6jmEv5XrQdnBw0bA?e=0aWn6i</w:t>
              </w:r>
            </w:hyperlink>
          </w:p>
          <w:p w:rsidR="00CE23D2" w:rsidRDefault="00CE23D2" w:rsidP="007368C6">
            <w:pPr>
              <w:tabs>
                <w:tab w:val="left" w:pos="1425"/>
                <w:tab w:val="center" w:pos="6979"/>
              </w:tabs>
              <w:jc w:val="center"/>
            </w:pPr>
          </w:p>
          <w:p w:rsidR="007368C6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625681">
                <w:rPr>
                  <w:rStyle w:val="Hyperlink"/>
                </w:rPr>
                <w:t>https://highstedkentschuk-my.sharepoint.com/:w:/g/personal/bm_highsted_kent_sch_uk/EcDRHvl9RehDpoP17Ktdj8ABvkZ-AMBs0Aqj5vDTM5xXkQ?e=jpPvZO</w:t>
              </w:r>
            </w:hyperlink>
          </w:p>
          <w:p w:rsidR="00CE23D2" w:rsidRDefault="00CE23D2" w:rsidP="00CE23D2">
            <w:pPr>
              <w:tabs>
                <w:tab w:val="left" w:pos="1425"/>
                <w:tab w:val="center" w:pos="6979"/>
              </w:tabs>
              <w:jc w:val="center"/>
            </w:pPr>
            <w:bookmarkStart w:id="0" w:name="_GoBack"/>
            <w:bookmarkEnd w:id="0"/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7368C6"/>
    <w:rsid w:val="00950482"/>
    <w:rsid w:val="00C305E5"/>
    <w:rsid w:val="00C55FB8"/>
    <w:rsid w:val="00CE23D2"/>
    <w:rsid w:val="00E352FB"/>
    <w:rsid w:val="00FB296E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EE894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XrjhEsspUlKl0wzIFmUAxcBeA97JiDdFi2VDyaKtsbP5g?e=5BZUle" TargetMode="External"/><Relationship Id="rId13" Type="http://schemas.openxmlformats.org/officeDocument/2006/relationships/hyperlink" Target="https://highstedkentschuk-my.sharepoint.com/:w:/g/personal/bm_highsted_kent_sch_uk/EcDRHvl9RehDpoP17Ktdj8ABvkZ-AMBs0Aqj5vDTM5xXkQ?e=jpPvZ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w:/g/personal/bm_highsted_kent_sch_uk/EawqXylJcw5NtELrtYVan-8BhTJUPJAUE6EJEadyaKYfVA?e=4NK8Mx" TargetMode="External"/><Relationship Id="rId12" Type="http://schemas.openxmlformats.org/officeDocument/2006/relationships/hyperlink" Target="https://highstedkentschuk-my.sharepoint.com/:p:/g/personal/bm_highsted_kent_sch_uk/EcDXQXMoth9BjWeEzvVYlp8Bp0K40Q6jmEv5XrQdnBw0bA?e=0aWn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UULCDOK83NDpbt3yUxA6rcBYEbWhwBjpxZXNNYB7WBvAQ?e=Y8581h" TargetMode="External"/><Relationship Id="rId11" Type="http://schemas.openxmlformats.org/officeDocument/2006/relationships/hyperlink" Target="https://highstedkentschuk-my.sharepoint.com/:w:/g/personal/bm_highsted_kent_sch_uk/EcS0kF5gsq1Ak_MF4v0yufkBSf7I8n_mkOOaU8EvNWDtLQ?e=saZWo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ighstedkentschuk-my.sharepoint.com/:p:/g/personal/bm_highsted_kent_sch_uk/EaEBI2ADQcFOmiFw6AWe0y4B7p4urKpu6LrDVFF8T3RDmQ?e=PtUFm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p:/g/personal/bm_highsted_kent_sch_uk/ESOfScjjCrZJv_o_2k9orAABjmMmfObzioPCF1Y-1HAagA?e=3MNKy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(Miss)</cp:lastModifiedBy>
  <cp:revision>2</cp:revision>
  <dcterms:created xsi:type="dcterms:W3CDTF">2022-01-11T09:40:00Z</dcterms:created>
  <dcterms:modified xsi:type="dcterms:W3CDTF">2022-01-11T09:40:00Z</dcterms:modified>
</cp:coreProperties>
</file>