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8748D6">
        <w:t>7</w:t>
      </w:r>
      <w:r>
        <w:t xml:space="preserve"> </w:t>
      </w:r>
      <w:r w:rsidR="005445CE">
        <w:t>Geography</w:t>
      </w:r>
    </w:p>
    <w:tbl>
      <w:tblPr>
        <w:tblStyle w:val="TableGrid"/>
        <w:tblW w:w="16846" w:type="dxa"/>
        <w:tblLook w:val="04A0" w:firstRow="1" w:lastRow="0" w:firstColumn="1" w:lastColumn="0" w:noHBand="0" w:noVBand="1"/>
      </w:tblPr>
      <w:tblGrid>
        <w:gridCol w:w="1161"/>
        <w:gridCol w:w="1989"/>
        <w:gridCol w:w="12427"/>
        <w:gridCol w:w="1269"/>
      </w:tblGrid>
      <w:tr w:rsidR="001673CA" w:rsidTr="008748D6">
        <w:trPr>
          <w:trHeight w:val="68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166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747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126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008748D6">
        <w:trPr>
          <w:trHeight w:val="70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Identify continents, oceans and major countries</w:t>
            </w:r>
          </w:p>
        </w:tc>
        <w:tc>
          <w:tcPr>
            <w:tcW w:w="12747" w:type="dxa"/>
          </w:tcPr>
          <w:p w:rsidR="008748D6" w:rsidRDefault="008748D6" w:rsidP="008748D6">
            <w:pPr>
              <w:tabs>
                <w:tab w:val="left" w:pos="1425"/>
                <w:tab w:val="center" w:pos="6979"/>
              </w:tabs>
            </w:pPr>
            <w:hyperlink r:id="rId7" w:history="1">
              <w:r w:rsidRPr="003C5154">
                <w:rPr>
                  <w:rStyle w:val="Hyperlink"/>
                </w:rPr>
                <w:t>https://highstedkentschukmy.sharepoint.com/:p:/g/personal/newton_highsted_kent_sch_uk/Ec7mR6UqezhDtcJQ5YwUPZkBTwV8YeJz</w:t>
              </w:r>
            </w:hyperlink>
          </w:p>
          <w:p w:rsidR="00BE4D58" w:rsidRDefault="008748D6" w:rsidP="008748D6">
            <w:pPr>
              <w:tabs>
                <w:tab w:val="left" w:pos="1425"/>
                <w:tab w:val="center" w:pos="6979"/>
              </w:tabs>
            </w:pPr>
            <w:r w:rsidRPr="008748D6">
              <w:t>bTofL9tiB3aNAQ?e=SI82Zm</w:t>
            </w:r>
          </w:p>
        </w:tc>
        <w:tc>
          <w:tcPr>
            <w:tcW w:w="1269" w:type="dxa"/>
          </w:tcPr>
          <w:p w:rsidR="001673CA" w:rsidRDefault="008748D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Label a world map</w:t>
            </w:r>
          </w:p>
        </w:tc>
      </w:tr>
      <w:tr w:rsidR="001673CA" w:rsidTr="008748D6">
        <w:trPr>
          <w:trHeight w:val="68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4 figure grid references</w:t>
            </w:r>
          </w:p>
        </w:tc>
        <w:tc>
          <w:tcPr>
            <w:tcW w:w="12747" w:type="dxa"/>
          </w:tcPr>
          <w:p w:rsidR="00384B6F" w:rsidRDefault="00384B6F" w:rsidP="009A151A">
            <w:pPr>
              <w:tabs>
                <w:tab w:val="left" w:pos="1425"/>
                <w:tab w:val="center" w:pos="6979"/>
              </w:tabs>
            </w:pPr>
            <w:hyperlink r:id="rId8" w:history="1">
              <w:r w:rsidRPr="003C5154">
                <w:rPr>
                  <w:rStyle w:val="Hyperlink"/>
                </w:rPr>
                <w:t>https://highstedkentschuk</w:t>
              </w:r>
            </w:hyperlink>
          </w:p>
          <w:p w:rsidR="00384B6F" w:rsidRDefault="009A151A" w:rsidP="009A151A">
            <w:pPr>
              <w:tabs>
                <w:tab w:val="left" w:pos="1425"/>
                <w:tab w:val="center" w:pos="6979"/>
              </w:tabs>
            </w:pPr>
            <w:r w:rsidRPr="009A151A">
              <w:t>my.sharepoint.com</w:t>
            </w:r>
            <w:proofErr w:type="gramStart"/>
            <w:r w:rsidRPr="009A151A">
              <w:t>/:p:/g/personal/newton_highsted_kent_sch_uk/</w:t>
            </w:r>
            <w:proofErr w:type="gramEnd"/>
          </w:p>
          <w:p w:rsidR="001673CA" w:rsidRDefault="009A151A" w:rsidP="009A151A">
            <w:pPr>
              <w:tabs>
                <w:tab w:val="left" w:pos="1425"/>
                <w:tab w:val="center" w:pos="6979"/>
              </w:tabs>
            </w:pPr>
            <w:r w:rsidRPr="009A151A">
              <w:t>EUXk3GPIjDFIt5kcqGDNXMwBWJKzU5TkQvGHwlQK6LJLcg?e=M2uY2W</w:t>
            </w:r>
          </w:p>
          <w:p w:rsidR="00384B6F" w:rsidRDefault="00384B6F" w:rsidP="009A151A">
            <w:pPr>
              <w:tabs>
                <w:tab w:val="left" w:pos="1425"/>
                <w:tab w:val="center" w:pos="6979"/>
              </w:tabs>
            </w:pP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69" w:type="dxa"/>
          </w:tcPr>
          <w:p w:rsidR="001673CA" w:rsidRDefault="008748D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Complete activity using 4 figure grid references</w:t>
            </w:r>
          </w:p>
        </w:tc>
      </w:tr>
      <w:tr w:rsidR="001673CA" w:rsidTr="008748D6">
        <w:trPr>
          <w:trHeight w:val="70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1669" w:type="dxa"/>
          </w:tcPr>
          <w:p w:rsidR="001673CA" w:rsidRDefault="008748D6" w:rsidP="008748D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</w:pPr>
            <w:r>
              <w:t>6 figure grid references</w:t>
            </w:r>
          </w:p>
        </w:tc>
        <w:tc>
          <w:tcPr>
            <w:tcW w:w="12747" w:type="dxa"/>
          </w:tcPr>
          <w:p w:rsidR="00BE4D58" w:rsidRDefault="00384B6F" w:rsidP="009A151A">
            <w:pPr>
              <w:tabs>
                <w:tab w:val="left" w:pos="1425"/>
                <w:tab w:val="center" w:pos="6979"/>
              </w:tabs>
            </w:pPr>
            <w:hyperlink r:id="rId9" w:history="1">
              <w:r w:rsidRPr="003C5154">
                <w:rPr>
                  <w:rStyle w:val="Hyperlink"/>
                </w:rPr>
                <w:t>https://highstedkentschuk-my.sharepoint.com/:p:/g/personal/newton_highsted_kent_sch_uk/ETEUDhjD-zVLk3mS0hHtfV8Bbd2bZGO48XVWdfGwF61Kww?e=lYp7Dq</w:t>
              </w:r>
            </w:hyperlink>
          </w:p>
          <w:p w:rsidR="00384B6F" w:rsidRDefault="00384B6F" w:rsidP="009A151A">
            <w:pPr>
              <w:tabs>
                <w:tab w:val="left" w:pos="1425"/>
                <w:tab w:val="center" w:pos="6979"/>
              </w:tabs>
            </w:pP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69" w:type="dxa"/>
          </w:tcPr>
          <w:p w:rsidR="001673CA" w:rsidRDefault="008748D6" w:rsidP="008748D6">
            <w:pPr>
              <w:tabs>
                <w:tab w:val="left" w:pos="1425"/>
                <w:tab w:val="center" w:pos="6979"/>
              </w:tabs>
            </w:pPr>
            <w:r>
              <w:t>Complete activity using 6 figure grid references</w:t>
            </w:r>
          </w:p>
        </w:tc>
      </w:tr>
      <w:tr w:rsidR="001673CA" w:rsidTr="008748D6">
        <w:trPr>
          <w:trHeight w:val="68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Distance and scale</w:t>
            </w:r>
          </w:p>
        </w:tc>
        <w:tc>
          <w:tcPr>
            <w:tcW w:w="12747" w:type="dxa"/>
          </w:tcPr>
          <w:p w:rsidR="00BE4D58" w:rsidRDefault="008748D6" w:rsidP="008748D6">
            <w:pPr>
              <w:tabs>
                <w:tab w:val="left" w:pos="1425"/>
                <w:tab w:val="center" w:pos="6979"/>
              </w:tabs>
            </w:pPr>
            <w:r w:rsidRPr="008748D6">
              <w:t>https://highstedkentschuk-my.sharepoint.com/:p:/g/personal/newton_highsted_kent_sch_uk/Ec7mR6UqezhDtcJQ5YwUPZkBTwV8YeJzbTofL9tiB3aNAQ?e=rMcBv3</w:t>
            </w: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  <w:bookmarkStart w:id="0" w:name="_GoBack"/>
            <w:bookmarkEnd w:id="0"/>
          </w:p>
        </w:tc>
        <w:tc>
          <w:tcPr>
            <w:tcW w:w="1269" w:type="dxa"/>
          </w:tcPr>
          <w:p w:rsidR="007575B5" w:rsidRDefault="008748D6" w:rsidP="008748D6">
            <w:pPr>
              <w:tabs>
                <w:tab w:val="left" w:pos="1425"/>
                <w:tab w:val="center" w:pos="6979"/>
              </w:tabs>
              <w:jc w:val="center"/>
            </w:pPr>
            <w:r>
              <w:t>Complete activity on distance and scale</w:t>
            </w:r>
          </w:p>
        </w:tc>
      </w:tr>
      <w:tr w:rsidR="001673CA" w:rsidTr="008748D6">
        <w:trPr>
          <w:trHeight w:val="70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Lines of longitude and latitude</w:t>
            </w:r>
          </w:p>
        </w:tc>
        <w:tc>
          <w:tcPr>
            <w:tcW w:w="12747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</w:p>
          <w:p w:rsidR="00BE4D58" w:rsidRDefault="00384B6F" w:rsidP="00384B6F">
            <w:pPr>
              <w:tabs>
                <w:tab w:val="left" w:pos="1425"/>
                <w:tab w:val="center" w:pos="6979"/>
              </w:tabs>
            </w:pPr>
            <w:hyperlink r:id="rId10" w:history="1">
              <w:r w:rsidRPr="003C5154">
                <w:rPr>
                  <w:rStyle w:val="Hyperlink"/>
                </w:rPr>
                <w:t>https://highstedkentschuk-my.sharepoint.com/:p:/g/personal/newton_highsted_kent_sch_uk/EeTPEUE-1gVNlLlfogqUx1YBE8Yd4t1uRC27Af-CveuryA?e=gTMLs1</w:t>
              </w:r>
            </w:hyperlink>
          </w:p>
          <w:p w:rsidR="00384B6F" w:rsidRDefault="00384B6F" w:rsidP="00384B6F">
            <w:pPr>
              <w:tabs>
                <w:tab w:val="left" w:pos="1425"/>
                <w:tab w:val="center" w:pos="6979"/>
              </w:tabs>
            </w:pPr>
          </w:p>
        </w:tc>
        <w:tc>
          <w:tcPr>
            <w:tcW w:w="1269" w:type="dxa"/>
          </w:tcPr>
          <w:p w:rsidR="001673CA" w:rsidRDefault="008748D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Complete activity on lines of longitude and latitude</w:t>
            </w:r>
          </w:p>
        </w:tc>
      </w:tr>
      <w:tr w:rsidR="001673CA" w:rsidTr="008748D6">
        <w:trPr>
          <w:trHeight w:val="68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lastRenderedPageBreak/>
              <w:t>December 6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Extended explanation</w:t>
            </w:r>
          </w:p>
        </w:tc>
        <w:tc>
          <w:tcPr>
            <w:tcW w:w="12747" w:type="dxa"/>
          </w:tcPr>
          <w:p w:rsidR="008748D6" w:rsidRDefault="008748D6" w:rsidP="008748D6">
            <w:pPr>
              <w:tabs>
                <w:tab w:val="left" w:pos="1425"/>
                <w:tab w:val="center" w:pos="6979"/>
              </w:tabs>
            </w:pPr>
            <w:hyperlink r:id="rId11" w:history="1">
              <w:r w:rsidRPr="003C5154">
                <w:rPr>
                  <w:rStyle w:val="Hyperlink"/>
                </w:rPr>
                <w:t>https://highstedkentschuk-my.sharepoint.com/:p:/g/personal/newton_highsted_kent_sch_uk/EdQP7ZNnbXdKjZe60OMzzywBiAbowHXLZker8cd1FnVTBQ?e=7jYK</w:t>
              </w:r>
            </w:hyperlink>
          </w:p>
          <w:p w:rsidR="001673CA" w:rsidRDefault="008748D6" w:rsidP="008748D6">
            <w:pPr>
              <w:tabs>
                <w:tab w:val="left" w:pos="1425"/>
                <w:tab w:val="center" w:pos="6979"/>
              </w:tabs>
            </w:pPr>
            <w:r w:rsidRPr="008748D6">
              <w:t>WK</w:t>
            </w: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69" w:type="dxa"/>
          </w:tcPr>
          <w:p w:rsidR="001673CA" w:rsidRDefault="008748D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Use the PE structure to write a developed explanation of factors in siting a settlement</w:t>
            </w:r>
          </w:p>
        </w:tc>
      </w:tr>
      <w:tr w:rsidR="001673CA" w:rsidTr="008748D6">
        <w:trPr>
          <w:trHeight w:val="685"/>
        </w:trPr>
        <w:tc>
          <w:tcPr>
            <w:tcW w:w="1161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1669" w:type="dxa"/>
          </w:tcPr>
          <w:p w:rsidR="001673CA" w:rsidRDefault="008748D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Making and justifying a judgement</w:t>
            </w:r>
          </w:p>
        </w:tc>
        <w:tc>
          <w:tcPr>
            <w:tcW w:w="12747" w:type="dxa"/>
          </w:tcPr>
          <w:p w:rsidR="001673CA" w:rsidRDefault="008748D6" w:rsidP="008748D6">
            <w:pPr>
              <w:tabs>
                <w:tab w:val="left" w:pos="1425"/>
                <w:tab w:val="center" w:pos="6979"/>
              </w:tabs>
            </w:pPr>
            <w:hyperlink r:id="rId12" w:history="1">
              <w:r w:rsidRPr="003C5154">
                <w:rPr>
                  <w:rStyle w:val="Hyperlink"/>
                </w:rPr>
                <w:t>https://highstedkentschuk-my.sharepoint.com/:p:/g/personal/newton_highsted_kent_sch_uk/EaQp_GDbO-lJtMBLlafTKcIBr0unCA_KyW2uSh6ZM577Jg?e=w6jjcX</w:t>
              </w:r>
            </w:hyperlink>
          </w:p>
          <w:p w:rsidR="008748D6" w:rsidRDefault="008748D6" w:rsidP="008748D6">
            <w:pPr>
              <w:tabs>
                <w:tab w:val="left" w:pos="1425"/>
                <w:tab w:val="center" w:pos="6979"/>
              </w:tabs>
            </w:pP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69" w:type="dxa"/>
          </w:tcPr>
          <w:p w:rsidR="001673CA" w:rsidRDefault="008748D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Review and improve a conclusion on settlement factors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D5" w:rsidRDefault="002A6FD5" w:rsidP="001673CA">
      <w:pPr>
        <w:spacing w:after="0" w:line="240" w:lineRule="auto"/>
      </w:pPr>
      <w:r>
        <w:separator/>
      </w:r>
    </w:p>
  </w:endnote>
  <w:endnote w:type="continuationSeparator" w:id="0">
    <w:p w:rsidR="002A6FD5" w:rsidRDefault="002A6FD5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D5" w:rsidRDefault="002A6FD5" w:rsidP="001673CA">
      <w:pPr>
        <w:spacing w:after="0" w:line="240" w:lineRule="auto"/>
      </w:pPr>
      <w:r>
        <w:separator/>
      </w:r>
    </w:p>
  </w:footnote>
  <w:footnote w:type="continuationSeparator" w:id="0">
    <w:p w:rsidR="002A6FD5" w:rsidRDefault="002A6FD5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E64"/>
    <w:multiLevelType w:val="hybridMultilevel"/>
    <w:tmpl w:val="7AE66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CA"/>
    <w:rsid w:val="000D168A"/>
    <w:rsid w:val="001673CA"/>
    <w:rsid w:val="001969B0"/>
    <w:rsid w:val="002A6FD5"/>
    <w:rsid w:val="00384B6F"/>
    <w:rsid w:val="003E78E4"/>
    <w:rsid w:val="005445CE"/>
    <w:rsid w:val="00594CBB"/>
    <w:rsid w:val="005F2249"/>
    <w:rsid w:val="00656199"/>
    <w:rsid w:val="006A1C17"/>
    <w:rsid w:val="007575B5"/>
    <w:rsid w:val="00852646"/>
    <w:rsid w:val="008748D6"/>
    <w:rsid w:val="009A151A"/>
    <w:rsid w:val="00BE4D58"/>
    <w:rsid w:val="00C305E5"/>
    <w:rsid w:val="00C4410D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864DF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D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9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ghstedkentschukmy.sharepoint.com/:p:/g/personal/newton_highsted_kent_sch_uk/Ec7mR6UqezhDtcJQ5YwUPZkBTwV8YeJz" TargetMode="External"/><Relationship Id="rId12" Type="http://schemas.openxmlformats.org/officeDocument/2006/relationships/hyperlink" Target="https://highstedkentschuk-my.sharepoint.com/:p:/g/personal/newton_highsted_kent_sch_uk/EaQp_GDbO-lJtMBLlafTKcIBr0unCA_KyW2uSh6ZM577Jg?e=w6jj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tedkentschuk-my.sharepoint.com/:p:/g/personal/newton_highsted_kent_sch_uk/EdQP7ZNnbXdKjZe60OMzzywBiAbowHXLZker8cd1FnVTBQ?e=7jY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ighstedkentschuk-my.sharepoint.com/:p:/g/personal/newton_highsted_kent_sch_uk/EeTPEUE-1gVNlLlfogqUx1YBE8Yd4t1uRC27Af-CveuryA?e=gTML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stedkentschuk-my.sharepoint.com/:p:/g/personal/newton_highsted_kent_sch_uk/ETEUDhjD-zVLk3mS0hHtfV8Bbd2bZGO48XVWdfGwF61Kww?e=lYp7D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Newton V (Mrs) (SEND Manager)</cp:lastModifiedBy>
  <cp:revision>2</cp:revision>
  <dcterms:created xsi:type="dcterms:W3CDTF">2021-10-17T18:49:00Z</dcterms:created>
  <dcterms:modified xsi:type="dcterms:W3CDTF">2021-10-17T18:49:00Z</dcterms:modified>
</cp:coreProperties>
</file>