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EC43E6">
        <w:t>8 History</w:t>
      </w:r>
    </w:p>
    <w:tbl>
      <w:tblPr>
        <w:tblStyle w:val="TableGrid"/>
        <w:tblW w:w="17707" w:type="dxa"/>
        <w:tblInd w:w="-572" w:type="dxa"/>
        <w:tblLook w:val="04A0" w:firstRow="1" w:lastRow="0" w:firstColumn="1" w:lastColumn="0" w:noHBand="0" w:noVBand="1"/>
      </w:tblPr>
      <w:tblGrid>
        <w:gridCol w:w="1161"/>
        <w:gridCol w:w="2054"/>
        <w:gridCol w:w="15016"/>
        <w:gridCol w:w="1277"/>
      </w:tblGrid>
      <w:tr w:rsidR="001673CA" w:rsidTr="009D67BF">
        <w:trPr>
          <w:trHeight w:val="68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2054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64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1277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1673CA" w:rsidTr="009D67BF">
        <w:trPr>
          <w:trHeight w:val="70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2054" w:type="dxa"/>
          </w:tcPr>
          <w:p w:rsidR="001673CA" w:rsidRDefault="00EC43E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Introduction to evaluation of usefulness</w:t>
            </w:r>
          </w:p>
        </w:tc>
        <w:tc>
          <w:tcPr>
            <w:tcW w:w="12643" w:type="dxa"/>
          </w:tcPr>
          <w:p w:rsidR="00BE4D58" w:rsidRDefault="00BE4D58" w:rsidP="00EC43E6">
            <w:pPr>
              <w:tabs>
                <w:tab w:val="left" w:pos="1425"/>
                <w:tab w:val="center" w:pos="6979"/>
              </w:tabs>
              <w:jc w:val="center"/>
            </w:pPr>
          </w:p>
          <w:p w:rsidR="00BE4D58" w:rsidRDefault="009D67BF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3C5154">
                <w:rPr>
                  <w:rStyle w:val="Hyperlink"/>
                </w:rPr>
                <w:t>https://highstedkentschuk-my.sharepoint.com/:p:/g/personal/newton_highsted_kent_sch_uk/EZnAhphtcTxIj3H3QPyEDLsBEDEL8N_irFmUqz3ns3wigw?e=HPxjfL</w:t>
              </w:r>
            </w:hyperlink>
          </w:p>
          <w:p w:rsidR="009D67BF" w:rsidRDefault="009D67BF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77" w:type="dxa"/>
          </w:tcPr>
          <w:p w:rsidR="001673CA" w:rsidRDefault="00EC43E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Match up sources to an enquiry</w:t>
            </w:r>
          </w:p>
        </w:tc>
      </w:tr>
      <w:tr w:rsidR="001673CA" w:rsidTr="009D67BF">
        <w:trPr>
          <w:trHeight w:val="68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2054" w:type="dxa"/>
          </w:tcPr>
          <w:p w:rsidR="001673CA" w:rsidRDefault="00EC43E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Making supported inferences</w:t>
            </w:r>
          </w:p>
        </w:tc>
        <w:tc>
          <w:tcPr>
            <w:tcW w:w="12643" w:type="dxa"/>
          </w:tcPr>
          <w:p w:rsidR="00BE4D58" w:rsidRDefault="009D67BF" w:rsidP="00225C0A">
            <w:pPr>
              <w:tabs>
                <w:tab w:val="left" w:pos="1425"/>
                <w:tab w:val="center" w:pos="6979"/>
              </w:tabs>
            </w:pPr>
            <w:r w:rsidRPr="009D67BF">
              <w:t>https://highstedkentschukmy.sharepoint.com/:p:/g/personal/newton_highsted_kent_sch_uk/ETWs2M2F0wlBkaQ0uOP0Z8gBaSRoXO318L9yaJ0oEeKLWQ?e=Wjihew</w:t>
            </w:r>
          </w:p>
        </w:tc>
        <w:tc>
          <w:tcPr>
            <w:tcW w:w="1277" w:type="dxa"/>
          </w:tcPr>
          <w:p w:rsidR="001673CA" w:rsidRDefault="00EC43E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Make 4 supported inferences</w:t>
            </w:r>
          </w:p>
        </w:tc>
      </w:tr>
      <w:tr w:rsidR="001673CA" w:rsidTr="009D67BF">
        <w:trPr>
          <w:trHeight w:val="70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2054" w:type="dxa"/>
          </w:tcPr>
          <w:p w:rsidR="001673CA" w:rsidRDefault="00EC43E6" w:rsidP="00EC43E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</w:pPr>
            <w:r>
              <w:t xml:space="preserve">Considering reliability </w:t>
            </w:r>
          </w:p>
        </w:tc>
        <w:tc>
          <w:tcPr>
            <w:tcW w:w="12643" w:type="dxa"/>
          </w:tcPr>
          <w:p w:rsidR="00BE4D58" w:rsidRDefault="00BE4D58" w:rsidP="00EC43E6">
            <w:pPr>
              <w:tabs>
                <w:tab w:val="left" w:pos="1425"/>
                <w:tab w:val="center" w:pos="6979"/>
              </w:tabs>
            </w:pPr>
          </w:p>
          <w:p w:rsidR="00BE4D58" w:rsidRDefault="009D67BF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3C5154">
                <w:rPr>
                  <w:rStyle w:val="Hyperlink"/>
                </w:rPr>
                <w:t>https://highstedkentschuk-my.sharepoint.com/:p:/g/personal/newton_highsted_kent_sch_uk/Ef1hS-7IbQpHkNOL0A6Bx8MB_9rd6TsYpOy6tVztEiWL4w?e=GwgLnx</w:t>
              </w:r>
            </w:hyperlink>
          </w:p>
          <w:p w:rsidR="009D67BF" w:rsidRDefault="009D67BF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77" w:type="dxa"/>
          </w:tcPr>
          <w:p w:rsidR="001673CA" w:rsidRDefault="00EC43E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Identify the NOP of a source and evaluate how this affects value</w:t>
            </w:r>
          </w:p>
        </w:tc>
      </w:tr>
      <w:tr w:rsidR="001673CA" w:rsidTr="009D67BF">
        <w:trPr>
          <w:trHeight w:val="68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2054" w:type="dxa"/>
          </w:tcPr>
          <w:p w:rsidR="001673CA" w:rsidRDefault="00EC43E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Using own knowledge when evaluating usefulness</w:t>
            </w:r>
          </w:p>
        </w:tc>
        <w:tc>
          <w:tcPr>
            <w:tcW w:w="12643" w:type="dxa"/>
          </w:tcPr>
          <w:p w:rsidR="00BE4D58" w:rsidRDefault="00225C0A" w:rsidP="00EC43E6">
            <w:pPr>
              <w:tabs>
                <w:tab w:val="left" w:pos="1425"/>
                <w:tab w:val="center" w:pos="6979"/>
              </w:tabs>
            </w:pPr>
            <w:r w:rsidRPr="00225C0A">
              <w:t>https://highstedkentschuk-my.sharepoint.</w:t>
            </w:r>
            <w:bookmarkStart w:id="0" w:name="_GoBack"/>
            <w:bookmarkEnd w:id="0"/>
            <w:r w:rsidRPr="00225C0A">
              <w:t>com/:p:/g/personal/newton_highsted_kent_sch_uk/EZELylwoF8ZNvAlMH6HJdjkBek4ecGejXRJ4iFKLyS7fqg?e=mMeFfl</w:t>
            </w:r>
          </w:p>
        </w:tc>
        <w:tc>
          <w:tcPr>
            <w:tcW w:w="1277" w:type="dxa"/>
          </w:tcPr>
          <w:p w:rsidR="007575B5" w:rsidRDefault="00EC43E6" w:rsidP="00EC43E6">
            <w:pPr>
              <w:tabs>
                <w:tab w:val="left" w:pos="1425"/>
                <w:tab w:val="center" w:pos="6979"/>
              </w:tabs>
              <w:jc w:val="center"/>
            </w:pPr>
            <w:r>
              <w:t>Identify appropriate own knowledge to support points from a source</w:t>
            </w:r>
          </w:p>
        </w:tc>
      </w:tr>
      <w:tr w:rsidR="001673CA" w:rsidTr="009D67BF">
        <w:trPr>
          <w:trHeight w:val="70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2054" w:type="dxa"/>
          </w:tcPr>
          <w:p w:rsidR="001673CA" w:rsidRDefault="00EC43E6" w:rsidP="00EC43E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</w:pPr>
            <w:r>
              <w:t xml:space="preserve">Bringing it together – evaluation </w:t>
            </w:r>
            <w:r>
              <w:lastRenderedPageBreak/>
              <w:t>of usefulness</w:t>
            </w:r>
          </w:p>
        </w:tc>
        <w:tc>
          <w:tcPr>
            <w:tcW w:w="12643" w:type="dxa"/>
          </w:tcPr>
          <w:p w:rsidR="001673CA" w:rsidRDefault="009D67BF" w:rsidP="009D67BF">
            <w:pPr>
              <w:tabs>
                <w:tab w:val="left" w:pos="1425"/>
                <w:tab w:val="center" w:pos="6979"/>
              </w:tabs>
            </w:pPr>
            <w:hyperlink r:id="rId9" w:history="1">
              <w:r w:rsidRPr="003C5154">
                <w:rPr>
                  <w:rStyle w:val="Hyperlink"/>
                </w:rPr>
                <w:t>https://highstedkentschuk-my.sharepoint.com/:p:/g/personal/newton_highsted_kent_sch_uk/ESOIZC48nPVKnLI187JK6_8BaT01QYtT6Yaa6SeVPer7Fg?e=onRRcA</w:t>
              </w:r>
            </w:hyperlink>
          </w:p>
          <w:p w:rsidR="009D67BF" w:rsidRDefault="009D67BF" w:rsidP="009D67BF">
            <w:pPr>
              <w:tabs>
                <w:tab w:val="left" w:pos="1425"/>
                <w:tab w:val="center" w:pos="6979"/>
              </w:tabs>
            </w:pPr>
          </w:p>
          <w:p w:rsidR="00BE4D58" w:rsidRDefault="00BE4D58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77" w:type="dxa"/>
          </w:tcPr>
          <w:p w:rsidR="001673CA" w:rsidRDefault="00EC43E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Explain how useful 2 sources </w:t>
            </w:r>
            <w:r>
              <w:lastRenderedPageBreak/>
              <w:t xml:space="preserve">are for an enquiry </w:t>
            </w:r>
          </w:p>
        </w:tc>
      </w:tr>
      <w:tr w:rsidR="001673CA" w:rsidTr="009D67BF">
        <w:trPr>
          <w:trHeight w:val="68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lastRenderedPageBreak/>
              <w:t>December 6</w:t>
            </w:r>
          </w:p>
        </w:tc>
        <w:tc>
          <w:tcPr>
            <w:tcW w:w="2054" w:type="dxa"/>
          </w:tcPr>
          <w:p w:rsidR="001673CA" w:rsidRDefault="00EC43E6" w:rsidP="00EC43E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</w:pPr>
            <w:r>
              <w:t>PEE structure in causation questions</w:t>
            </w:r>
          </w:p>
        </w:tc>
        <w:tc>
          <w:tcPr>
            <w:tcW w:w="12643" w:type="dxa"/>
          </w:tcPr>
          <w:p w:rsidR="00BE4D58" w:rsidRDefault="009D67BF" w:rsidP="009D67BF">
            <w:pPr>
              <w:tabs>
                <w:tab w:val="left" w:pos="1425"/>
                <w:tab w:val="center" w:pos="6979"/>
              </w:tabs>
            </w:pPr>
            <w:hyperlink r:id="rId10" w:history="1">
              <w:r w:rsidRPr="003C5154">
                <w:rPr>
                  <w:rStyle w:val="Hyperlink"/>
                </w:rPr>
                <w:t>https://highstedkentschuk-my.sharepoint.com/:p:/g/personal/newton_highsted_kent_sch_uk/EWmNcgVy-INIgoUGcSoStWcB3QL8AG6jlj-PAvYnjFE_XQ?e=d5JCwe</w:t>
              </w:r>
            </w:hyperlink>
          </w:p>
          <w:p w:rsidR="009D67BF" w:rsidRDefault="009D67BF" w:rsidP="009D67BF">
            <w:pPr>
              <w:tabs>
                <w:tab w:val="left" w:pos="1425"/>
                <w:tab w:val="center" w:pos="6979"/>
              </w:tabs>
            </w:pPr>
          </w:p>
        </w:tc>
        <w:tc>
          <w:tcPr>
            <w:tcW w:w="1277" w:type="dxa"/>
          </w:tcPr>
          <w:p w:rsidR="001673CA" w:rsidRDefault="00EC43E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Rewrite a PEE paragraph</w:t>
            </w:r>
          </w:p>
        </w:tc>
      </w:tr>
      <w:tr w:rsidR="001673CA" w:rsidTr="009D67BF">
        <w:trPr>
          <w:trHeight w:val="685"/>
        </w:trPr>
        <w:tc>
          <w:tcPr>
            <w:tcW w:w="1733" w:type="dxa"/>
          </w:tcPr>
          <w:p w:rsidR="001673CA" w:rsidRDefault="001673CA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2054" w:type="dxa"/>
          </w:tcPr>
          <w:p w:rsidR="001673CA" w:rsidRDefault="00EC43E6" w:rsidP="00BE4D58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 xml:space="preserve">Using links and judgement </w:t>
            </w:r>
          </w:p>
        </w:tc>
        <w:tc>
          <w:tcPr>
            <w:tcW w:w="12643" w:type="dxa"/>
          </w:tcPr>
          <w:p w:rsidR="009D67BF" w:rsidRDefault="009D67BF" w:rsidP="009D67BF">
            <w:pPr>
              <w:tabs>
                <w:tab w:val="left" w:pos="1425"/>
                <w:tab w:val="center" w:pos="6979"/>
              </w:tabs>
            </w:pPr>
          </w:p>
          <w:p w:rsidR="009D67BF" w:rsidRDefault="009D67BF" w:rsidP="009D67BF">
            <w:pPr>
              <w:tabs>
                <w:tab w:val="left" w:pos="1425"/>
                <w:tab w:val="center" w:pos="6979"/>
              </w:tabs>
            </w:pPr>
            <w:hyperlink r:id="rId11" w:history="1">
              <w:r w:rsidRPr="003C5154">
                <w:rPr>
                  <w:rStyle w:val="Hyperlink"/>
                </w:rPr>
                <w:t>https://highstedkentschuk-my.sharepoint.com/:p:/g/personal/newton_highsted_kent_sch_uk/EYq0QgC3tO5Fqv8afj9cKgcB_b6Re6pvUXKvKocyhBtsAg?e=zee7V7</w:t>
              </w:r>
            </w:hyperlink>
          </w:p>
          <w:p w:rsidR="009D67BF" w:rsidRDefault="009D67BF" w:rsidP="009D67BF">
            <w:pPr>
              <w:tabs>
                <w:tab w:val="left" w:pos="1425"/>
                <w:tab w:val="center" w:pos="6979"/>
              </w:tabs>
            </w:pPr>
          </w:p>
          <w:p w:rsidR="009D67BF" w:rsidRDefault="009D67BF" w:rsidP="009D67BF">
            <w:pPr>
              <w:tabs>
                <w:tab w:val="left" w:pos="1425"/>
                <w:tab w:val="center" w:pos="6979"/>
              </w:tabs>
              <w:jc w:val="center"/>
            </w:pPr>
          </w:p>
          <w:p w:rsidR="009D67BF" w:rsidRDefault="009D67BF" w:rsidP="009D67BF">
            <w:pPr>
              <w:tabs>
                <w:tab w:val="left" w:pos="1425"/>
                <w:tab w:val="center" w:pos="6979"/>
              </w:tabs>
              <w:jc w:val="center"/>
            </w:pPr>
          </w:p>
          <w:p w:rsidR="00BE4D58" w:rsidRDefault="00BE4D58" w:rsidP="009D67BF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1277" w:type="dxa"/>
          </w:tcPr>
          <w:p w:rsidR="001673CA" w:rsidRDefault="00EC43E6" w:rsidP="00EC43E6">
            <w:pPr>
              <w:tabs>
                <w:tab w:val="left" w:pos="1425"/>
                <w:tab w:val="center" w:pos="6979"/>
              </w:tabs>
            </w:pPr>
            <w:r>
              <w:t xml:space="preserve"> Assess and improve a sample conclusion for a causation essay </w:t>
            </w: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D5" w:rsidRDefault="002A6FD5" w:rsidP="001673CA">
      <w:pPr>
        <w:spacing w:after="0" w:line="240" w:lineRule="auto"/>
      </w:pPr>
      <w:r>
        <w:separator/>
      </w:r>
    </w:p>
  </w:endnote>
  <w:endnote w:type="continuationSeparator" w:id="0">
    <w:p w:rsidR="002A6FD5" w:rsidRDefault="002A6FD5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D5" w:rsidRDefault="002A6FD5" w:rsidP="001673CA">
      <w:pPr>
        <w:spacing w:after="0" w:line="240" w:lineRule="auto"/>
      </w:pPr>
      <w:r>
        <w:separator/>
      </w:r>
    </w:p>
  </w:footnote>
  <w:footnote w:type="continuationSeparator" w:id="0">
    <w:p w:rsidR="002A6FD5" w:rsidRDefault="002A6FD5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E64"/>
    <w:multiLevelType w:val="hybridMultilevel"/>
    <w:tmpl w:val="7AE66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CA"/>
    <w:rsid w:val="000D168A"/>
    <w:rsid w:val="001673CA"/>
    <w:rsid w:val="001969B0"/>
    <w:rsid w:val="00225C0A"/>
    <w:rsid w:val="002A6FD5"/>
    <w:rsid w:val="003E78E4"/>
    <w:rsid w:val="005445CE"/>
    <w:rsid w:val="00594CBB"/>
    <w:rsid w:val="005F2249"/>
    <w:rsid w:val="00656199"/>
    <w:rsid w:val="006A1C17"/>
    <w:rsid w:val="007575B5"/>
    <w:rsid w:val="00852646"/>
    <w:rsid w:val="009D67BF"/>
    <w:rsid w:val="00BE4D58"/>
    <w:rsid w:val="00C305E5"/>
    <w:rsid w:val="00C4410D"/>
    <w:rsid w:val="00C55FB8"/>
    <w:rsid w:val="00CD6CED"/>
    <w:rsid w:val="00E352FB"/>
    <w:rsid w:val="00E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7A7DA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D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69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newton_highsted_kent_sch_uk/Ef1hS-7IbQpHkNOL0A6Bx8MB_9rd6TsYpOy6tVztEiWL4w?e=GwgLn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stedkentschuk-my.sharepoint.com/:p:/g/personal/newton_highsted_kent_sch_uk/EZnAhphtcTxIj3H3QPyEDLsBEDEL8N_irFmUqz3ns3wigw?e=HPxjf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stedkentschuk-my.sharepoint.com/:p:/g/personal/newton_highsted_kent_sch_uk/EYq0QgC3tO5Fqv8afj9cKgcB_b6Re6pvUXKvKocyhBtsAg?e=zee7V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ighstedkentschuk-my.sharepoint.com/:p:/g/personal/newton_highsted_kent_sch_uk/EWmNcgVy-INIgoUGcSoStWcB3QL8AG6jlj-PAvYnjFE_XQ?e=d5JC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stedkentschuk-my.sharepoint.com/:p:/g/personal/newton_highsted_kent_sch_uk/ESOIZC48nPVKnLI187JK6_8BaT01QYtT6Yaa6SeVPer7Fg?e=onRR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Newton V (Mrs) (SEND Manager)</cp:lastModifiedBy>
  <cp:revision>2</cp:revision>
  <dcterms:created xsi:type="dcterms:W3CDTF">2021-10-17T16:25:00Z</dcterms:created>
  <dcterms:modified xsi:type="dcterms:W3CDTF">2021-10-17T16:25:00Z</dcterms:modified>
</cp:coreProperties>
</file>